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Siding, Soffits and Fascia, for Residential Use.</w:t>
      </w:r>
    </w:p>
    <w:p w:rsidR="00000000" w:rsidDel="00000000" w:rsidP="00000000" w:rsidRDefault="00000000" w:rsidRPr="00000000" w14:paraId="00000016">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Siding Soffits and Fascia, Prefinished, Residential.</w:t>
      </w:r>
    </w:p>
    <w:p w:rsidR="00000000" w:rsidDel="00000000" w:rsidP="00000000" w:rsidRDefault="00000000" w:rsidRPr="00000000" w14:paraId="00000018">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Siding, Soffits and Fascia.</w:t>
      </w:r>
    </w:p>
    <w:p w:rsidR="00000000" w:rsidDel="00000000" w:rsidP="00000000" w:rsidRDefault="00000000" w:rsidRPr="00000000" w14:paraId="00000019">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9">
      <w:pPr>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4 inch X 6 inch (41mm X 102.79mm X 150mm) samples of siding material, of colour and profile specified.</w:t>
      </w:r>
    </w:p>
    <w:p w:rsidR="00000000" w:rsidDel="00000000" w:rsidP="00000000" w:rsidRDefault="00000000" w:rsidRPr="00000000" w14:paraId="0000002D">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cladding/siding material for 15 (fifteen) years from the date of Substantial Completion.</w:t>
      </w:r>
    </w:p>
    <w:p w:rsidR="00000000" w:rsidDel="00000000" w:rsidP="00000000" w:rsidRDefault="00000000" w:rsidRPr="00000000" w14:paraId="0000003C">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4 inch (41mm X 102.79mm) Link &amp; Lock Batten extruded aluminum 6063-T5</w:t>
      </w:r>
    </w:p>
    <w:p w:rsidR="00000000" w:rsidDel="00000000" w:rsidP="00000000" w:rsidRDefault="00000000" w:rsidRPr="00000000" w14:paraId="0000004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Colour: colour selected by Owner’s Representative.</w:t>
      </w:r>
    </w:p>
    <w:p w:rsidR="00000000" w:rsidDel="00000000" w:rsidP="00000000" w:rsidRDefault="00000000" w:rsidRPr="00000000" w14:paraId="0000004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5">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4 inch (41mm X 102.79mm) X 24 ft (7315.2mm) batten.</w:t>
      </w:r>
    </w:p>
    <w:p w:rsidR="00000000" w:rsidDel="00000000" w:rsidP="00000000" w:rsidRDefault="00000000" w:rsidRPr="00000000" w14:paraId="00000046">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7">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8">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9">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tl w:val="0"/>
        </w:rPr>
      </w:r>
    </w:p>
    <w:p w:rsidR="00000000" w:rsidDel="00000000" w:rsidP="00000000" w:rsidRDefault="00000000" w:rsidRPr="00000000" w14:paraId="0000004A">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gfycg7w6qfal" w:id="39"/>
      <w:bookmarkEnd w:id="3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rFonts w:ascii="Calibri" w:cs="Calibri" w:eastAsia="Calibri" w:hAnsi="Calibri"/>
        </w:rPr>
      </w:pPr>
      <w:bookmarkStart w:colFirst="0" w:colLast="0" w:name="_3zggp8zhdb70" w:id="40"/>
      <w:bookmarkEnd w:id="40"/>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boi1a2juzlqa" w:id="41"/>
      <w:bookmarkEnd w:id="41"/>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.1          </w:t>
        <w:tab/>
        <w:t xml:space="preserve">Mayne Inc. #120 - 1777 Clearbrook Rd.</w:t>
      </w:r>
    </w:p>
    <w:p w:rsidR="00000000" w:rsidDel="00000000" w:rsidP="00000000" w:rsidRDefault="00000000" w:rsidRPr="00000000" w14:paraId="0000004E">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4dlwl027usad" w:id="43"/>
      <w:bookmarkEnd w:id="4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spacing w:after="120" w:before="120" w:lineRule="auto"/>
        <w:ind w:left="2880" w:hanging="720"/>
        <w:rPr>
          <w:rFonts w:ascii="Calibri" w:cs="Calibri" w:eastAsia="Calibri" w:hAnsi="Calibri"/>
          <w:color w:val="954f72"/>
          <w:sz w:val="22"/>
          <w:szCs w:val="22"/>
        </w:rPr>
      </w:pPr>
      <w:bookmarkStart w:colFirst="0" w:colLast="0" w:name="_scxp2bupvnm0" w:id="44"/>
      <w:bookmarkEnd w:id="4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abkdewdrg27d" w:id="45"/>
      <w:bookmarkEnd w:id="45"/>
      <w:r w:rsidDel="00000000" w:rsidR="00000000" w:rsidRPr="00000000">
        <w:rPr>
          <w:rtl w:val="0"/>
        </w:rPr>
      </w:r>
    </w:p>
    <w:p w:rsidR="00000000" w:rsidDel="00000000" w:rsidP="00000000" w:rsidRDefault="00000000" w:rsidRPr="00000000" w14:paraId="00000052">
      <w:pPr>
        <w:pStyle w:val="Heading3"/>
        <w:keepNext w:val="0"/>
        <w:keepLines w:val="0"/>
        <w:spacing w:after="120" w:before="120" w:lineRule="auto"/>
        <w:ind w:left="0" w:firstLine="0"/>
        <w:rPr>
          <w:rFonts w:ascii="Calibri" w:cs="Calibri" w:eastAsia="Calibri" w:hAnsi="Calibri"/>
          <w:b w:val="1"/>
          <w:sz w:val="22"/>
          <w:szCs w:val="22"/>
          <w:u w:val="single"/>
        </w:rPr>
      </w:pPr>
      <w:bookmarkStart w:colFirst="0" w:colLast="0" w:name="_htjgaerwdn48" w:id="46"/>
      <w:bookmarkEnd w:id="4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6s9zi6gw8as5" w:id="47"/>
      <w:bookmarkEnd w:id="47"/>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4fjbq3nvx1rd" w:id="48"/>
      <w:bookmarkEnd w:id="48"/>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5">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10fbzb1ld0ll" w:id="49"/>
      <w:bookmarkEnd w:id="49"/>
      <w:r w:rsidDel="00000000" w:rsidR="00000000" w:rsidRPr="00000000">
        <w:rPr>
          <w:rFonts w:ascii="Calibri" w:cs="Calibri" w:eastAsia="Calibri" w:hAnsi="Calibri"/>
          <w:color w:val="000000"/>
          <w:sz w:val="22"/>
          <w:szCs w:val="22"/>
          <w:rtl w:val="0"/>
        </w:rPr>
        <w:t xml:space="preserve">.2          </w:t>
        <w:tab/>
        <w:t xml:space="preserve">Install privacy screens as indicated.</w:t>
      </w:r>
    </w:p>
    <w:p w:rsidR="00000000" w:rsidDel="00000000" w:rsidP="00000000" w:rsidRDefault="00000000" w:rsidRPr="00000000" w14:paraId="00000056">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2vmmadd4210h" w:id="50"/>
      <w:bookmarkEnd w:id="50"/>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hl23bug8uzaz" w:id="51"/>
      <w:bookmarkEnd w:id="51"/>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goov78n08zdl" w:id="52"/>
      <w:bookmarkEnd w:id="52"/>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7v404ouh3sm2"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B">
      <w:pPr>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LONGBOARD® PRIVACY SCREEN 1-⅝” X 4”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